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60BE" w14:textId="77777777" w:rsidR="00686BDE" w:rsidRPr="00FD7A17" w:rsidRDefault="00F20617" w:rsidP="00686BDE">
      <w:pPr>
        <w:pStyle w:val="Title"/>
        <w:rPr>
          <w:rFonts w:ascii="Arial" w:hAnsi="Arial" w:cs="Arial"/>
          <w:lang w:val="en-GB"/>
        </w:rPr>
      </w:pPr>
      <w:r>
        <w:rPr>
          <w:rFonts w:ascii="Arial" w:hAnsi="Arial" w:cs="Arial"/>
          <w:lang w:val="en-GB"/>
        </w:rPr>
        <w:t>-</w:t>
      </w:r>
    </w:p>
    <w:p w14:paraId="27FF393C" w14:textId="77777777" w:rsidR="009F4E52" w:rsidRPr="00FD7A17" w:rsidRDefault="009F4E52" w:rsidP="009F4E52">
      <w:pPr>
        <w:jc w:val="center"/>
        <w:outlineLvl w:val="0"/>
        <w:rPr>
          <w:rFonts w:ascii="Arial" w:hAnsi="Arial" w:cs="Arial"/>
          <w:sz w:val="20"/>
          <w:lang w:val="en-GB"/>
        </w:rPr>
      </w:pPr>
      <w:r w:rsidRPr="00FD7A17">
        <w:rPr>
          <w:rFonts w:ascii="Arial" w:hAnsi="Arial" w:cs="Arial"/>
          <w:sz w:val="20"/>
          <w:lang w:val="en-GB"/>
        </w:rPr>
        <w:t xml:space="preserve">(Start title 4.5cm down from top of the page, Margins: left </w:t>
      </w:r>
      <w:r w:rsidR="002941AF">
        <w:rPr>
          <w:rFonts w:ascii="Arial" w:hAnsi="Arial" w:cs="Arial"/>
          <w:sz w:val="20"/>
          <w:lang w:val="en-GB"/>
        </w:rPr>
        <w:t xml:space="preserve">25 </w:t>
      </w:r>
      <w:r w:rsidRPr="00FD7A17">
        <w:rPr>
          <w:rFonts w:ascii="Arial" w:hAnsi="Arial" w:cs="Arial"/>
          <w:sz w:val="20"/>
          <w:lang w:val="en-GB"/>
        </w:rPr>
        <w:t xml:space="preserve">mm, right </w:t>
      </w:r>
      <w:r w:rsidR="002941AF">
        <w:rPr>
          <w:rFonts w:ascii="Arial" w:hAnsi="Arial" w:cs="Arial"/>
          <w:sz w:val="20"/>
          <w:lang w:val="en-GB"/>
        </w:rPr>
        <w:t xml:space="preserve">25 </w:t>
      </w:r>
      <w:r w:rsidRPr="00FD7A17">
        <w:rPr>
          <w:rFonts w:ascii="Arial" w:hAnsi="Arial" w:cs="Arial"/>
          <w:sz w:val="20"/>
          <w:lang w:val="en-GB"/>
        </w:rPr>
        <w:t xml:space="preserve">mm, </w:t>
      </w:r>
    </w:p>
    <w:p w14:paraId="05436EF8" w14:textId="77777777" w:rsidR="009F4E52" w:rsidRPr="00FD7A17" w:rsidRDefault="009F4E52" w:rsidP="009F4E52">
      <w:pPr>
        <w:jc w:val="center"/>
        <w:outlineLvl w:val="0"/>
        <w:rPr>
          <w:rFonts w:ascii="Arial" w:hAnsi="Arial" w:cs="Arial"/>
          <w:sz w:val="20"/>
          <w:lang w:val="en-GB"/>
        </w:rPr>
      </w:pPr>
      <w:r w:rsidRPr="00FD7A17">
        <w:rPr>
          <w:rFonts w:ascii="Arial" w:hAnsi="Arial" w:cs="Arial"/>
          <w:sz w:val="20"/>
          <w:lang w:val="en-GB"/>
        </w:rPr>
        <w:t>top 25</w:t>
      </w:r>
      <w:r w:rsidR="002941AF">
        <w:rPr>
          <w:rFonts w:ascii="Arial" w:hAnsi="Arial" w:cs="Arial"/>
          <w:sz w:val="20"/>
          <w:lang w:val="en-GB"/>
        </w:rPr>
        <w:t xml:space="preserve"> </w:t>
      </w:r>
      <w:proofErr w:type="gramStart"/>
      <w:r w:rsidRPr="00FD7A17">
        <w:rPr>
          <w:rFonts w:ascii="Arial" w:hAnsi="Arial" w:cs="Arial"/>
          <w:sz w:val="20"/>
          <w:lang w:val="en-GB"/>
        </w:rPr>
        <w:t>mm,  bottom</w:t>
      </w:r>
      <w:proofErr w:type="gramEnd"/>
      <w:r w:rsidRPr="00FD7A17">
        <w:rPr>
          <w:rFonts w:ascii="Arial" w:hAnsi="Arial" w:cs="Arial"/>
          <w:sz w:val="20"/>
          <w:lang w:val="en-GB"/>
        </w:rPr>
        <w:t xml:space="preserve"> </w:t>
      </w:r>
      <w:r w:rsidR="002941AF">
        <w:rPr>
          <w:rFonts w:ascii="Arial" w:hAnsi="Arial" w:cs="Arial"/>
          <w:sz w:val="20"/>
          <w:lang w:val="en-GB"/>
        </w:rPr>
        <w:t xml:space="preserve">25 </w:t>
      </w:r>
      <w:r w:rsidRPr="00FD7A17">
        <w:rPr>
          <w:rFonts w:ascii="Arial" w:hAnsi="Arial" w:cs="Arial"/>
          <w:sz w:val="20"/>
          <w:lang w:val="en-GB"/>
        </w:rPr>
        <w:t>mm, and text flowing in one column)</w:t>
      </w:r>
    </w:p>
    <w:p w14:paraId="0704CE1B" w14:textId="77777777" w:rsidR="00686BDE" w:rsidRPr="00FD7A17" w:rsidRDefault="00686BDE">
      <w:pPr>
        <w:jc w:val="center"/>
        <w:rPr>
          <w:rFonts w:ascii="Arial" w:hAnsi="Arial" w:cs="Arial"/>
          <w:sz w:val="20"/>
          <w:lang w:val="en-GB"/>
        </w:rPr>
      </w:pPr>
    </w:p>
    <w:p w14:paraId="5E638326" w14:textId="4AE09B97" w:rsidR="00686BDE" w:rsidRPr="00FD7A17" w:rsidRDefault="004063C0">
      <w:pPr>
        <w:jc w:val="center"/>
        <w:rPr>
          <w:rFonts w:ascii="Arial" w:hAnsi="Arial" w:cs="Arial"/>
          <w:b/>
          <w:sz w:val="36"/>
          <w:lang w:val="en-GB"/>
        </w:rPr>
      </w:pPr>
      <w:r>
        <w:rPr>
          <w:rFonts w:ascii="Arial" w:hAnsi="Arial" w:cs="Arial"/>
          <w:b/>
          <w:sz w:val="36"/>
          <w:lang w:val="en-GB"/>
        </w:rPr>
        <w:t>Abstract</w:t>
      </w:r>
      <w:bookmarkStart w:id="0" w:name="_GoBack"/>
      <w:bookmarkEnd w:id="0"/>
      <w:r w:rsidR="00686BDE" w:rsidRPr="00FD7A17">
        <w:rPr>
          <w:rFonts w:ascii="Arial" w:hAnsi="Arial" w:cs="Arial"/>
          <w:b/>
          <w:sz w:val="36"/>
          <w:lang w:val="en-GB"/>
        </w:rPr>
        <w:t xml:space="preserve"> Title: 18 </w:t>
      </w:r>
      <w:proofErr w:type="spellStart"/>
      <w:r w:rsidR="00686BDE" w:rsidRPr="00FD7A17">
        <w:rPr>
          <w:rFonts w:ascii="Arial" w:hAnsi="Arial" w:cs="Arial"/>
          <w:b/>
          <w:sz w:val="36"/>
          <w:lang w:val="en-GB"/>
        </w:rPr>
        <w:t>pt</w:t>
      </w:r>
      <w:proofErr w:type="spellEnd"/>
      <w:r w:rsidR="00686BDE" w:rsidRPr="00FD7A17">
        <w:rPr>
          <w:rFonts w:ascii="Arial" w:hAnsi="Arial" w:cs="Arial"/>
          <w:b/>
          <w:sz w:val="36"/>
          <w:lang w:val="en-GB"/>
        </w:rPr>
        <w:t xml:space="preserve"> </w:t>
      </w:r>
      <w:r w:rsidR="00FD7A17" w:rsidRPr="00FD7A17">
        <w:rPr>
          <w:rFonts w:ascii="Arial" w:hAnsi="Arial" w:cs="Arial"/>
          <w:b/>
          <w:sz w:val="36"/>
          <w:lang w:val="en-GB"/>
        </w:rPr>
        <w:t>Arial</w:t>
      </w:r>
      <w:r w:rsidR="00686BDE" w:rsidRPr="00FD7A17">
        <w:rPr>
          <w:rFonts w:ascii="Arial" w:hAnsi="Arial" w:cs="Arial"/>
          <w:b/>
          <w:sz w:val="36"/>
          <w:lang w:val="en-GB"/>
        </w:rPr>
        <w:t xml:space="preserve"> Bold, Upper and Lower Case</w:t>
      </w:r>
    </w:p>
    <w:p w14:paraId="2AAB427D" w14:textId="77777777" w:rsidR="00686BDE" w:rsidRPr="00FD7A17" w:rsidRDefault="00686BDE">
      <w:pPr>
        <w:jc w:val="center"/>
        <w:rPr>
          <w:rFonts w:ascii="Arial" w:hAnsi="Arial" w:cs="Arial"/>
          <w:sz w:val="36"/>
          <w:lang w:val="en-GB"/>
        </w:rPr>
      </w:pPr>
    </w:p>
    <w:p w14:paraId="07228EA7" w14:textId="77777777" w:rsidR="00686BDE" w:rsidRPr="00FD7A17" w:rsidRDefault="00686BDE" w:rsidP="00686BDE">
      <w:pPr>
        <w:jc w:val="center"/>
        <w:rPr>
          <w:rFonts w:ascii="Arial" w:hAnsi="Arial" w:cs="Arial"/>
          <w:sz w:val="20"/>
          <w:lang w:val="en-GB"/>
        </w:rPr>
      </w:pPr>
      <w:r w:rsidRPr="00FD7A17">
        <w:rPr>
          <w:rFonts w:ascii="Arial" w:hAnsi="Arial" w:cs="Arial"/>
          <w:b/>
          <w:sz w:val="20"/>
          <w:lang w:val="en-GB"/>
        </w:rPr>
        <w:t>Authors’ Names (with letter superscripts to corresponding affiliation)</w:t>
      </w:r>
    </w:p>
    <w:p w14:paraId="53C75CF5" w14:textId="77777777" w:rsidR="00686BDE" w:rsidRPr="00FD7A17" w:rsidRDefault="00686BDE" w:rsidP="00686BDE">
      <w:pPr>
        <w:jc w:val="center"/>
        <w:rPr>
          <w:rFonts w:ascii="Arial" w:hAnsi="Arial" w:cs="Arial"/>
          <w:i/>
          <w:sz w:val="20"/>
          <w:lang w:val="en-GB"/>
        </w:rPr>
      </w:pPr>
      <w:r w:rsidRPr="00FD7A17">
        <w:rPr>
          <w:rFonts w:ascii="Arial" w:hAnsi="Arial" w:cs="Arial"/>
          <w:i/>
          <w:sz w:val="20"/>
          <w:lang w:val="en-GB"/>
        </w:rPr>
        <w:t>Affiliations (provide email addresses)</w:t>
      </w:r>
    </w:p>
    <w:p w14:paraId="2245F700" w14:textId="77777777" w:rsidR="00686BDE" w:rsidRPr="00FD7A17" w:rsidRDefault="00686BDE" w:rsidP="00686BDE">
      <w:pPr>
        <w:jc w:val="center"/>
        <w:rPr>
          <w:rFonts w:ascii="Arial" w:hAnsi="Arial" w:cs="Arial"/>
          <w:sz w:val="20"/>
          <w:lang w:val="en-GB"/>
        </w:rPr>
      </w:pPr>
      <w:r w:rsidRPr="00FD7A17">
        <w:rPr>
          <w:rFonts w:ascii="Arial" w:hAnsi="Arial" w:cs="Arial"/>
          <w:sz w:val="20"/>
          <w:lang w:val="en-GB"/>
        </w:rPr>
        <w:t xml:space="preserve"> Two spaces below the title,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FD7A17" w:rsidRPr="00FD7A17">
        <w:rPr>
          <w:rFonts w:ascii="Arial" w:hAnsi="Arial" w:cs="Arial"/>
          <w:sz w:val="20"/>
          <w:lang w:val="en-GB"/>
        </w:rPr>
        <w:t>Arial</w:t>
      </w:r>
      <w:r w:rsidRPr="00FD7A17">
        <w:rPr>
          <w:rFonts w:ascii="Arial" w:hAnsi="Arial" w:cs="Arial"/>
          <w:sz w:val="20"/>
          <w:lang w:val="en-GB"/>
        </w:rPr>
        <w:t xml:space="preserve">, Upper and Lower Case, </w:t>
      </w:r>
      <w:r w:rsidRPr="00FD7A17">
        <w:rPr>
          <w:rFonts w:ascii="Arial" w:hAnsi="Arial" w:cs="Arial"/>
          <w:sz w:val="20"/>
          <w:u w:val="single"/>
          <w:lang w:val="en-GB"/>
        </w:rPr>
        <w:t>underline author presenting paper</w:t>
      </w:r>
    </w:p>
    <w:p w14:paraId="7121863A" w14:textId="77777777" w:rsidR="00686BDE" w:rsidRPr="00FD7A17" w:rsidRDefault="00686BDE">
      <w:pPr>
        <w:rPr>
          <w:rFonts w:ascii="Arial" w:hAnsi="Arial" w:cs="Arial"/>
          <w:sz w:val="20"/>
          <w:lang w:val="en-GB"/>
        </w:rPr>
      </w:pPr>
    </w:p>
    <w:p w14:paraId="2E2746FF" w14:textId="77777777" w:rsidR="00686BDE" w:rsidRPr="00FD7A17" w:rsidRDefault="00686BDE">
      <w:pPr>
        <w:outlineLvl w:val="0"/>
        <w:rPr>
          <w:rFonts w:ascii="Arial" w:hAnsi="Arial" w:cs="Arial"/>
          <w:sz w:val="20"/>
          <w:lang w:val="en-GB"/>
        </w:rPr>
      </w:pPr>
      <w:r w:rsidRPr="00FD7A17">
        <w:rPr>
          <w:rFonts w:ascii="Arial" w:hAnsi="Arial" w:cs="Arial"/>
          <w:sz w:val="20"/>
          <w:lang w:val="en-GB"/>
        </w:rPr>
        <w:t>Start abstract two spaces down from authors’ names and affiliations</w:t>
      </w:r>
    </w:p>
    <w:p w14:paraId="33DB7C14" w14:textId="77777777" w:rsidR="00686BDE" w:rsidRPr="00FD7A17" w:rsidRDefault="00B23E4F" w:rsidP="00B23E4F">
      <w:pPr>
        <w:tabs>
          <w:tab w:val="left" w:pos="4350"/>
        </w:tabs>
        <w:rPr>
          <w:rFonts w:ascii="Arial" w:hAnsi="Arial" w:cs="Arial"/>
          <w:sz w:val="20"/>
          <w:lang w:val="en-GB"/>
        </w:rPr>
      </w:pPr>
      <w:r>
        <w:rPr>
          <w:rFonts w:ascii="Arial" w:hAnsi="Arial" w:cs="Arial"/>
          <w:sz w:val="20"/>
          <w:lang w:val="en-GB"/>
        </w:rPr>
        <w:tab/>
      </w:r>
    </w:p>
    <w:p w14:paraId="0633E422" w14:textId="77777777" w:rsidR="00686BDE" w:rsidRPr="00FD7A17" w:rsidRDefault="00686BDE">
      <w:pPr>
        <w:jc w:val="both"/>
        <w:rPr>
          <w:rFonts w:ascii="Arial" w:hAnsi="Arial" w:cs="Arial"/>
          <w:sz w:val="20"/>
          <w:lang w:val="en-GB"/>
        </w:rPr>
      </w:pPr>
    </w:p>
    <w:p w14:paraId="0FC3B02A" w14:textId="12677E8A" w:rsidR="00686BDE" w:rsidRPr="00FD7A17" w:rsidRDefault="00686BDE">
      <w:pPr>
        <w:jc w:val="both"/>
        <w:rPr>
          <w:rFonts w:ascii="Arial" w:hAnsi="Arial" w:cs="Arial"/>
          <w:sz w:val="20"/>
          <w:lang w:val="en-GB"/>
        </w:rPr>
      </w:pPr>
      <w:r w:rsidRPr="00FD7A17">
        <w:rPr>
          <w:rFonts w:ascii="Arial" w:hAnsi="Arial" w:cs="Arial"/>
          <w:b/>
          <w:sz w:val="20"/>
          <w:lang w:val="en-GB"/>
        </w:rPr>
        <w:t>Abstract:</w:t>
      </w:r>
      <w:r w:rsidRPr="00FD7A17">
        <w:rPr>
          <w:rFonts w:ascii="Arial" w:hAnsi="Arial" w:cs="Arial"/>
          <w:sz w:val="20"/>
          <w:lang w:val="en-GB"/>
        </w:rPr>
        <w:t xml:space="preserve"> The abstract should be self-contained and explicit, setting out the ground covered and the principal conclusions reached and should be </w:t>
      </w:r>
      <w:r w:rsidRPr="00FD7A17">
        <w:rPr>
          <w:rFonts w:ascii="Arial" w:hAnsi="Arial" w:cs="Arial"/>
          <w:b/>
          <w:sz w:val="20"/>
          <w:lang w:val="en-GB"/>
        </w:rPr>
        <w:t>one paragraph</w:t>
      </w:r>
      <w:r w:rsidRPr="00FD7A17">
        <w:rPr>
          <w:rFonts w:ascii="Arial" w:hAnsi="Arial" w:cs="Arial"/>
          <w:sz w:val="20"/>
          <w:lang w:val="en-GB"/>
        </w:rPr>
        <w:t xml:space="preserve">. The suggested length is </w:t>
      </w:r>
      <w:r w:rsidR="004063C0">
        <w:rPr>
          <w:rFonts w:ascii="Arial" w:hAnsi="Arial" w:cs="Arial"/>
          <w:sz w:val="20"/>
          <w:lang w:val="en-GB"/>
        </w:rPr>
        <w:t>no more than 5</w:t>
      </w:r>
      <w:r w:rsidRPr="00FD7A17">
        <w:rPr>
          <w:rFonts w:ascii="Arial" w:hAnsi="Arial" w:cs="Arial"/>
          <w:sz w:val="20"/>
          <w:lang w:val="en-GB"/>
        </w:rPr>
        <w:t xml:space="preserve">00 words. The abstract must start 2 cm below Authors Affiliations and span the full width of the page. The format is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AE2BF9">
        <w:rPr>
          <w:rFonts w:ascii="Arial" w:hAnsi="Arial" w:cs="Arial"/>
          <w:sz w:val="20"/>
          <w:lang w:val="en-GB"/>
        </w:rPr>
        <w:t>Arial</w:t>
      </w:r>
      <w:r w:rsidRPr="00FD7A17">
        <w:rPr>
          <w:rFonts w:ascii="Arial" w:hAnsi="Arial" w:cs="Arial"/>
          <w:sz w:val="20"/>
          <w:lang w:val="en-GB"/>
        </w:rPr>
        <w:t>, fully justified.</w:t>
      </w:r>
    </w:p>
    <w:p w14:paraId="6149FD7E" w14:textId="77777777" w:rsidR="00686BDE" w:rsidRPr="00FD7A17" w:rsidRDefault="00686BDE">
      <w:pPr>
        <w:rPr>
          <w:rFonts w:ascii="Arial" w:hAnsi="Arial" w:cs="Arial"/>
          <w:sz w:val="20"/>
          <w:lang w:val="en-GB"/>
        </w:rPr>
      </w:pPr>
    </w:p>
    <w:p w14:paraId="6E8EBA7D" w14:textId="77777777" w:rsidR="00686BDE" w:rsidRPr="00FD7A17" w:rsidRDefault="00686BDE" w:rsidP="00686BDE">
      <w:pPr>
        <w:jc w:val="both"/>
        <w:rPr>
          <w:rFonts w:ascii="Arial" w:hAnsi="Arial" w:cs="Arial"/>
          <w:b/>
          <w:i/>
          <w:sz w:val="20"/>
          <w:lang w:val="en-GB"/>
        </w:rPr>
      </w:pPr>
      <w:r w:rsidRPr="00FD7A17">
        <w:rPr>
          <w:rFonts w:ascii="Arial" w:hAnsi="Arial" w:cs="Arial"/>
          <w:b/>
          <w:i/>
          <w:sz w:val="20"/>
          <w:lang w:val="en-GB"/>
        </w:rPr>
        <w:t>Keywords</w:t>
      </w:r>
      <w:r w:rsidRPr="00FD7A17">
        <w:rPr>
          <w:rFonts w:ascii="Arial" w:hAnsi="Arial" w:cs="Arial"/>
          <w:i/>
          <w:sz w:val="20"/>
          <w:lang w:val="en-GB"/>
        </w:rPr>
        <w:t xml:space="preserve">: </w:t>
      </w:r>
      <w:r w:rsidRPr="00FD7A17">
        <w:rPr>
          <w:rFonts w:ascii="Arial" w:hAnsi="Arial" w:cs="Arial"/>
          <w:sz w:val="20"/>
          <w:lang w:val="en-GB"/>
        </w:rPr>
        <w:t xml:space="preserve">Start keywords one space below the abstract and provide 3 to 5 keywords separated by semicolons. </w:t>
      </w:r>
    </w:p>
    <w:p w14:paraId="749546F1" w14:textId="77777777" w:rsidR="00686BDE" w:rsidRPr="00FD7A17" w:rsidRDefault="00686BDE" w:rsidP="00686BDE">
      <w:pPr>
        <w:jc w:val="both"/>
        <w:rPr>
          <w:rFonts w:ascii="Arial" w:hAnsi="Arial" w:cs="Arial"/>
          <w:b/>
          <w:i/>
          <w:sz w:val="20"/>
          <w:lang w:val="en-GB"/>
        </w:rPr>
      </w:pPr>
    </w:p>
    <w:p w14:paraId="1DCF7D5F" w14:textId="77777777" w:rsidR="005B69EE" w:rsidRPr="00FD7A17" w:rsidRDefault="005B69EE" w:rsidP="00686BDE">
      <w:pPr>
        <w:jc w:val="both"/>
        <w:rPr>
          <w:rFonts w:ascii="Arial" w:hAnsi="Arial" w:cs="Arial"/>
          <w:b/>
          <w:i/>
          <w:sz w:val="20"/>
          <w:lang w:val="en-GB"/>
        </w:rPr>
      </w:pPr>
    </w:p>
    <w:p w14:paraId="25394ACA" w14:textId="77777777" w:rsidR="00686BDE" w:rsidRPr="00FD7A17" w:rsidRDefault="00686BDE" w:rsidP="00686BDE">
      <w:pPr>
        <w:jc w:val="both"/>
        <w:rPr>
          <w:rFonts w:ascii="Arial" w:hAnsi="Arial" w:cs="Arial"/>
          <w:sz w:val="20"/>
          <w:lang w:val="en-GB"/>
        </w:rPr>
      </w:pPr>
    </w:p>
    <w:p w14:paraId="21F6F0F7" w14:textId="77777777" w:rsidR="00686BDE" w:rsidRPr="00FD7A17" w:rsidRDefault="00686BDE" w:rsidP="00686BDE">
      <w:pPr>
        <w:jc w:val="both"/>
        <w:rPr>
          <w:rFonts w:ascii="Arial" w:hAnsi="Arial" w:cs="Arial"/>
          <w:sz w:val="20"/>
          <w:lang w:val="en-GB"/>
        </w:rPr>
      </w:pPr>
    </w:p>
    <w:p w14:paraId="1986F572"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REFERENCES</w:t>
      </w:r>
    </w:p>
    <w:p w14:paraId="6982D55A" w14:textId="77777777" w:rsidR="00686BDE" w:rsidRPr="00FD7A17" w:rsidRDefault="00686BDE" w:rsidP="00686BDE">
      <w:pPr>
        <w:jc w:val="both"/>
        <w:rPr>
          <w:rFonts w:ascii="Arial" w:hAnsi="Arial" w:cs="Arial"/>
          <w:sz w:val="20"/>
          <w:lang w:val="en-GB"/>
        </w:rPr>
      </w:pPr>
    </w:p>
    <w:p w14:paraId="5B3FCDB6"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Do not use the numeral for the references section.</w:t>
      </w:r>
    </w:p>
    <w:p w14:paraId="39C3AE29" w14:textId="77777777" w:rsidR="00686BDE" w:rsidRPr="00FD7A17" w:rsidRDefault="00686BDE" w:rsidP="00686BDE">
      <w:pPr>
        <w:jc w:val="both"/>
        <w:rPr>
          <w:rFonts w:ascii="Arial" w:hAnsi="Arial" w:cs="Arial"/>
          <w:sz w:val="20"/>
          <w:lang w:val="en-GB"/>
        </w:rPr>
      </w:pPr>
    </w:p>
    <w:p w14:paraId="22FD3C14" w14:textId="77777777" w:rsidR="00686BDE" w:rsidRPr="00FD7A17" w:rsidRDefault="00686BDE" w:rsidP="00686BDE">
      <w:pPr>
        <w:jc w:val="both"/>
        <w:rPr>
          <w:rFonts w:ascii="Arial" w:hAnsi="Arial" w:cs="Arial"/>
          <w:sz w:val="20"/>
          <w:lang w:val="en-GB"/>
        </w:rPr>
      </w:pPr>
    </w:p>
    <w:p w14:paraId="67F6954B"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Style</w:t>
      </w:r>
    </w:p>
    <w:p w14:paraId="79CA49C4" w14:textId="77777777" w:rsidR="00686BDE" w:rsidRPr="00FD7A17" w:rsidRDefault="00686BDE" w:rsidP="00686BDE">
      <w:pPr>
        <w:jc w:val="both"/>
        <w:rPr>
          <w:rFonts w:ascii="Arial" w:hAnsi="Arial" w:cs="Arial"/>
          <w:sz w:val="20"/>
          <w:lang w:val="en-GB"/>
        </w:rPr>
      </w:pPr>
    </w:p>
    <w:p w14:paraId="607CD724"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References should include (in the following order): Author Name(s), Initials, </w:t>
      </w:r>
      <w:r w:rsidR="007F6146">
        <w:rPr>
          <w:rFonts w:ascii="Arial" w:hAnsi="Arial" w:cs="Arial"/>
          <w:sz w:val="20"/>
          <w:lang w:val="en-GB"/>
        </w:rPr>
        <w:t xml:space="preserve">Date, </w:t>
      </w:r>
      <w:r w:rsidRPr="00FD7A17">
        <w:rPr>
          <w:rFonts w:ascii="Arial" w:hAnsi="Arial" w:cs="Arial"/>
          <w:sz w:val="20"/>
          <w:lang w:val="en-GB"/>
        </w:rPr>
        <w:t>Title of article with first letter uppercase, full Journal name</w:t>
      </w:r>
      <w:r w:rsidR="004560DF">
        <w:rPr>
          <w:rFonts w:ascii="Arial" w:hAnsi="Arial" w:cs="Arial"/>
          <w:sz w:val="20"/>
          <w:lang w:val="en-GB"/>
        </w:rPr>
        <w:t>, Volume (Number), page range</w:t>
      </w:r>
      <w:r w:rsidRPr="00FD7A17">
        <w:rPr>
          <w:rFonts w:ascii="Arial" w:hAnsi="Arial" w:cs="Arial"/>
          <w:sz w:val="20"/>
          <w:lang w:val="en-GB"/>
        </w:rPr>
        <w:t xml:space="preserve">.  The page range must be hyphenated. A 4 mm indentation must be left for each reference. </w:t>
      </w:r>
      <w:r w:rsidR="004560DF">
        <w:rPr>
          <w:rFonts w:ascii="Arial" w:hAnsi="Arial" w:cs="Arial"/>
          <w:sz w:val="20"/>
          <w:lang w:val="en-GB"/>
        </w:rPr>
        <w:t>Examples are given below</w:t>
      </w:r>
    </w:p>
    <w:p w14:paraId="3056727F" w14:textId="77777777" w:rsidR="00686BDE" w:rsidRDefault="00686BDE" w:rsidP="00686BDE">
      <w:pPr>
        <w:jc w:val="both"/>
        <w:rPr>
          <w:rFonts w:ascii="Arial" w:hAnsi="Arial" w:cs="Arial"/>
          <w:sz w:val="20"/>
          <w:lang w:val="en-GB"/>
        </w:rPr>
      </w:pPr>
    </w:p>
    <w:p w14:paraId="7F73339F" w14:textId="77777777"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Castronova</w:t>
      </w:r>
      <w:proofErr w:type="spellEnd"/>
      <w:r w:rsidRPr="004560DF">
        <w:rPr>
          <w:rFonts w:ascii="Arial" w:hAnsi="Arial" w:cs="Arial"/>
          <w:sz w:val="20"/>
          <w:lang w:val="en-GB"/>
        </w:rPr>
        <w:t>, T.A., Goodall, J.L., 2010. A generic approach for developing process-</w:t>
      </w:r>
      <w:proofErr w:type="spellStart"/>
      <w:r w:rsidRPr="004560DF">
        <w:rPr>
          <w:rFonts w:ascii="Arial" w:hAnsi="Arial" w:cs="Arial"/>
          <w:sz w:val="20"/>
          <w:lang w:val="en-GB"/>
        </w:rPr>
        <w:t>levelhydrologic</w:t>
      </w:r>
      <w:proofErr w:type="spellEnd"/>
      <w:r w:rsidRPr="004560DF">
        <w:rPr>
          <w:rFonts w:ascii="Arial" w:hAnsi="Arial" w:cs="Arial"/>
          <w:sz w:val="20"/>
          <w:lang w:val="en-GB"/>
        </w:rPr>
        <w:t xml:space="preserve">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w:t>
      </w:r>
      <w:proofErr w:type="spellStart"/>
      <w:r w:rsidRPr="004560DF">
        <w:rPr>
          <w:rFonts w:ascii="Arial" w:hAnsi="Arial" w:cs="Arial"/>
          <w:sz w:val="20"/>
          <w:lang w:val="en-GB"/>
        </w:rPr>
        <w:t>components.</w:t>
      </w:r>
      <w:r>
        <w:rPr>
          <w:rFonts w:ascii="Arial" w:hAnsi="Arial" w:cs="Arial"/>
          <w:sz w:val="20"/>
          <w:lang w:val="en-GB"/>
        </w:rPr>
        <w:t>Environ</w:t>
      </w:r>
      <w:proofErr w:type="spellEnd"/>
      <w:r>
        <w:rPr>
          <w:rFonts w:ascii="Arial" w:hAnsi="Arial" w:cs="Arial"/>
          <w:sz w:val="20"/>
          <w:lang w:val="en-GB"/>
        </w:rPr>
        <w:t xml:space="preserve">. </w:t>
      </w:r>
      <w:proofErr w:type="spellStart"/>
      <w:r>
        <w:rPr>
          <w:rFonts w:ascii="Arial" w:hAnsi="Arial" w:cs="Arial"/>
          <w:sz w:val="20"/>
          <w:lang w:val="en-GB"/>
        </w:rPr>
        <w:t>Modell.Softw</w:t>
      </w:r>
      <w:proofErr w:type="spellEnd"/>
      <w:r>
        <w:rPr>
          <w:rFonts w:ascii="Arial" w:hAnsi="Arial" w:cs="Arial"/>
          <w:sz w:val="20"/>
          <w:lang w:val="en-GB"/>
        </w:rPr>
        <w:t>. 25, 819-</w:t>
      </w:r>
      <w:r w:rsidRPr="004560DF">
        <w:rPr>
          <w:rFonts w:ascii="Arial" w:hAnsi="Arial" w:cs="Arial"/>
          <w:sz w:val="20"/>
          <w:lang w:val="en-GB"/>
        </w:rPr>
        <w:t>825.</w:t>
      </w:r>
    </w:p>
    <w:p w14:paraId="01905187" w14:textId="77777777"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CSDMS, 2011. Community Surface Dynamics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System, CSDMS. http://csdms.colorado.edu/wiki/Main_Page (last accessed 15.04.13.).</w:t>
      </w:r>
    </w:p>
    <w:p w14:paraId="189457C6" w14:textId="77777777"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Whelan, G., </w:t>
      </w:r>
      <w:proofErr w:type="spellStart"/>
      <w:r w:rsidRPr="004560DF">
        <w:rPr>
          <w:rFonts w:ascii="Arial" w:hAnsi="Arial" w:cs="Arial"/>
          <w:sz w:val="20"/>
          <w:lang w:val="en-GB"/>
        </w:rPr>
        <w:t>Tryby</w:t>
      </w:r>
      <w:proofErr w:type="spellEnd"/>
      <w:r w:rsidRPr="004560DF">
        <w:rPr>
          <w:rFonts w:ascii="Arial" w:hAnsi="Arial" w:cs="Arial"/>
          <w:sz w:val="20"/>
          <w:lang w:val="en-GB"/>
        </w:rPr>
        <w:t xml:space="preserve">, M.E., Pelton, M.A., </w:t>
      </w:r>
      <w:proofErr w:type="spellStart"/>
      <w:r w:rsidRPr="004560DF">
        <w:rPr>
          <w:rFonts w:ascii="Arial" w:hAnsi="Arial" w:cs="Arial"/>
          <w:sz w:val="20"/>
          <w:lang w:val="en-GB"/>
        </w:rPr>
        <w:t>Soller</w:t>
      </w:r>
      <w:proofErr w:type="spellEnd"/>
      <w:r w:rsidRPr="004560DF">
        <w:rPr>
          <w:rFonts w:ascii="Arial" w:hAnsi="Arial" w:cs="Arial"/>
          <w:sz w:val="20"/>
          <w:lang w:val="en-GB"/>
        </w:rPr>
        <w:t xml:space="preserve">, J.A., Castleton, K.J., 2010.Using an </w:t>
      </w:r>
      <w:proofErr w:type="spellStart"/>
      <w:proofErr w:type="gramStart"/>
      <w:r w:rsidRPr="004560DF">
        <w:rPr>
          <w:rFonts w:ascii="Arial" w:hAnsi="Arial" w:cs="Arial"/>
          <w:sz w:val="20"/>
          <w:lang w:val="en-GB"/>
        </w:rPr>
        <w:t>integrated,multi</w:t>
      </w:r>
      <w:proofErr w:type="spellEnd"/>
      <w:proofErr w:type="gramEnd"/>
      <w:r w:rsidRPr="004560DF">
        <w:rPr>
          <w:rFonts w:ascii="Arial" w:hAnsi="Arial" w:cs="Arial"/>
          <w:sz w:val="20"/>
          <w:lang w:val="en-GB"/>
        </w:rPr>
        <w:t xml:space="preserve">-disciplinary framework to support quantitative microbial </w:t>
      </w:r>
      <w:proofErr w:type="spellStart"/>
      <w:r w:rsidRPr="004560DF">
        <w:rPr>
          <w:rFonts w:ascii="Arial" w:hAnsi="Arial" w:cs="Arial"/>
          <w:sz w:val="20"/>
          <w:lang w:val="en-GB"/>
        </w:rPr>
        <w:t>riskassessments</w:t>
      </w:r>
      <w:proofErr w:type="spellEnd"/>
      <w:r w:rsidRPr="004560DF">
        <w:rPr>
          <w:rFonts w:ascii="Arial" w:hAnsi="Arial" w:cs="Arial"/>
          <w:sz w:val="20"/>
          <w:lang w:val="en-GB"/>
        </w:rPr>
        <w:t xml:space="preserve">. In: Swayne, D.A., Yang, W., </w:t>
      </w: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A.A., Rizzoli, A., </w:t>
      </w:r>
      <w:proofErr w:type="spellStart"/>
      <w:r w:rsidRPr="004560DF">
        <w:rPr>
          <w:rFonts w:ascii="Arial" w:hAnsi="Arial" w:cs="Arial"/>
          <w:sz w:val="20"/>
          <w:lang w:val="en-GB"/>
        </w:rPr>
        <w:t>Filatova</w:t>
      </w:r>
      <w:proofErr w:type="spellEnd"/>
      <w:r w:rsidRPr="004560DF">
        <w:rPr>
          <w:rFonts w:ascii="Arial" w:hAnsi="Arial" w:cs="Arial"/>
          <w:sz w:val="20"/>
          <w:lang w:val="en-GB"/>
        </w:rPr>
        <w:t xml:space="preserve">, T.(Eds.), Proceedings of the 2010 International Congress on </w:t>
      </w:r>
      <w:proofErr w:type="spellStart"/>
      <w:r w:rsidRPr="004560DF">
        <w:rPr>
          <w:rFonts w:ascii="Arial" w:hAnsi="Arial" w:cs="Arial"/>
          <w:sz w:val="20"/>
          <w:lang w:val="en-GB"/>
        </w:rPr>
        <w:t>EnvironmentalModelling</w:t>
      </w:r>
      <w:proofErr w:type="spellEnd"/>
      <w:r w:rsidRPr="004560DF">
        <w:rPr>
          <w:rFonts w:ascii="Arial" w:hAnsi="Arial" w:cs="Arial"/>
          <w:sz w:val="20"/>
          <w:lang w:val="en-GB"/>
        </w:rPr>
        <w:t xml:space="preserve"> and Software, Ottawa, Canada, vol. 2, pp. 1223</w:t>
      </w:r>
      <w:r>
        <w:rPr>
          <w:rFonts w:ascii="Arial" w:hAnsi="Arial" w:cs="Arial"/>
          <w:sz w:val="20"/>
          <w:lang w:val="en-GB"/>
        </w:rPr>
        <w:t>-</w:t>
      </w:r>
      <w:r w:rsidRPr="004560DF">
        <w:rPr>
          <w:rFonts w:ascii="Arial" w:hAnsi="Arial" w:cs="Arial"/>
          <w:sz w:val="20"/>
          <w:lang w:val="en-GB"/>
        </w:rPr>
        <w:t>1230.</w:t>
      </w:r>
    </w:p>
    <w:p w14:paraId="0DF81576" w14:textId="77777777" w:rsidR="00686BDE" w:rsidRDefault="00686BDE" w:rsidP="00686BDE">
      <w:pPr>
        <w:ind w:left="227" w:hanging="227"/>
        <w:jc w:val="both"/>
        <w:rPr>
          <w:rFonts w:ascii="Arial" w:hAnsi="Arial" w:cs="Arial"/>
          <w:sz w:val="20"/>
          <w:lang w:val="en-GB"/>
        </w:rPr>
      </w:pPr>
      <w:r w:rsidRPr="00FD7A17">
        <w:rPr>
          <w:rFonts w:ascii="Arial" w:hAnsi="Arial" w:cs="Arial"/>
          <w:sz w:val="20"/>
          <w:lang w:val="en-GB"/>
        </w:rPr>
        <w:t xml:space="preserve">Ogden, M.W., </w:t>
      </w:r>
      <w:r w:rsidR="004560DF">
        <w:rPr>
          <w:rFonts w:ascii="Arial" w:hAnsi="Arial" w:cs="Arial"/>
          <w:sz w:val="20"/>
          <w:lang w:val="en-GB"/>
        </w:rPr>
        <w:t xml:space="preserve">1985. </w:t>
      </w:r>
      <w:r w:rsidRPr="00FD7A17">
        <w:rPr>
          <w:rFonts w:ascii="Arial" w:hAnsi="Arial" w:cs="Arial"/>
          <w:sz w:val="20"/>
          <w:lang w:val="en-GB"/>
        </w:rPr>
        <w:t>Deactivation and preparation of fused silica open tubular columns for gas and supercritical fluid chromatography, Ph.D. thesis, Va. Polytechnic Institute a</w:t>
      </w:r>
      <w:r w:rsidR="004560DF">
        <w:rPr>
          <w:rFonts w:ascii="Arial" w:hAnsi="Arial" w:cs="Arial"/>
          <w:sz w:val="20"/>
          <w:lang w:val="en-GB"/>
        </w:rPr>
        <w:t>nd State University, Blacksburg</w:t>
      </w:r>
      <w:r w:rsidRPr="00FD7A17">
        <w:rPr>
          <w:rFonts w:ascii="Arial" w:hAnsi="Arial" w:cs="Arial"/>
          <w:sz w:val="20"/>
          <w:lang w:val="en-GB"/>
        </w:rPr>
        <w:t>.</w:t>
      </w:r>
    </w:p>
    <w:p w14:paraId="015BF646" w14:textId="77777777"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Skahill</w:t>
      </w:r>
      <w:proofErr w:type="spellEnd"/>
      <w:r w:rsidRPr="004560DF">
        <w:rPr>
          <w:rFonts w:ascii="Arial" w:hAnsi="Arial" w:cs="Arial"/>
          <w:sz w:val="20"/>
          <w:lang w:val="en-GB"/>
        </w:rPr>
        <w:t xml:space="preserve">, B.E., Baggett, J.S., Frankenstein, S., Downer, C.W., 2009. More efﬁcient </w:t>
      </w:r>
      <w:proofErr w:type="spellStart"/>
      <w:r w:rsidRPr="004560DF">
        <w:rPr>
          <w:rFonts w:ascii="Arial" w:hAnsi="Arial" w:cs="Arial"/>
          <w:sz w:val="20"/>
          <w:lang w:val="en-GB"/>
        </w:rPr>
        <w:t>PESTcompatible</w:t>
      </w:r>
      <w:proofErr w:type="spellEnd"/>
      <w:r w:rsidRPr="004560DF">
        <w:rPr>
          <w:rFonts w:ascii="Arial" w:hAnsi="Arial" w:cs="Arial"/>
          <w:sz w:val="20"/>
          <w:lang w:val="en-GB"/>
        </w:rPr>
        <w:t xml:space="preserve"> model independent model calibration. Environ. Model </w:t>
      </w:r>
      <w:proofErr w:type="spellStart"/>
      <w:r w:rsidRPr="004560DF">
        <w:rPr>
          <w:rFonts w:ascii="Arial" w:hAnsi="Arial" w:cs="Arial"/>
          <w:sz w:val="20"/>
          <w:lang w:val="en-GB"/>
        </w:rPr>
        <w:t>Softw</w:t>
      </w:r>
      <w:proofErr w:type="spellEnd"/>
      <w:r w:rsidRPr="004560DF">
        <w:rPr>
          <w:rFonts w:ascii="Arial" w:hAnsi="Arial" w:cs="Arial"/>
          <w:sz w:val="20"/>
          <w:lang w:val="en-GB"/>
        </w:rPr>
        <w:t>. 24 (4),</w:t>
      </w:r>
      <w:r>
        <w:rPr>
          <w:rFonts w:ascii="Arial" w:hAnsi="Arial" w:cs="Arial"/>
          <w:sz w:val="20"/>
          <w:lang w:val="en-GB"/>
        </w:rPr>
        <w:t xml:space="preserve"> 517-</w:t>
      </w:r>
      <w:r w:rsidRPr="004560DF">
        <w:rPr>
          <w:rFonts w:ascii="Arial" w:hAnsi="Arial" w:cs="Arial"/>
          <w:sz w:val="20"/>
          <w:lang w:val="en-GB"/>
        </w:rPr>
        <w:t>529.</w:t>
      </w:r>
    </w:p>
    <w:p w14:paraId="40037F35" w14:textId="77777777" w:rsidR="004560DF" w:rsidRPr="00FD7A17"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 </w:t>
      </w:r>
      <w:proofErr w:type="spellStart"/>
      <w:r w:rsidRPr="004560DF">
        <w:rPr>
          <w:rFonts w:ascii="Arial" w:hAnsi="Arial" w:cs="Arial"/>
          <w:sz w:val="20"/>
          <w:lang w:val="en-GB"/>
        </w:rPr>
        <w:t>Shugart</w:t>
      </w:r>
      <w:proofErr w:type="spellEnd"/>
      <w:r w:rsidRPr="004560DF">
        <w:rPr>
          <w:rFonts w:ascii="Arial" w:hAnsi="Arial" w:cs="Arial"/>
          <w:sz w:val="20"/>
          <w:lang w:val="en-GB"/>
        </w:rPr>
        <w:t>, H., 2013. ‘</w:t>
      </w:r>
      <w:proofErr w:type="spellStart"/>
      <w:r w:rsidRPr="004560DF">
        <w:rPr>
          <w:rFonts w:ascii="Arial" w:hAnsi="Arial" w:cs="Arial"/>
          <w:sz w:val="20"/>
          <w:lang w:val="en-GB"/>
        </w:rPr>
        <w:t>Intergronsters</w:t>
      </w:r>
      <w:proofErr w:type="spellEnd"/>
      <w:r w:rsidRPr="004560DF">
        <w:rPr>
          <w:rFonts w:ascii="Arial" w:hAnsi="Arial" w:cs="Arial"/>
          <w:sz w:val="20"/>
          <w:lang w:val="en-GB"/>
        </w:rPr>
        <w:t xml:space="preserve">,’ integral and integrated </w:t>
      </w:r>
      <w:proofErr w:type="spellStart"/>
      <w:r w:rsidRPr="004560DF">
        <w:rPr>
          <w:rFonts w:ascii="Arial" w:hAnsi="Arial" w:cs="Arial"/>
          <w:sz w:val="20"/>
          <w:lang w:val="en-GB"/>
        </w:rPr>
        <w:t>modeling</w:t>
      </w:r>
      <w:proofErr w:type="spellEnd"/>
      <w:r w:rsidRPr="004560DF">
        <w:rPr>
          <w:rFonts w:ascii="Arial" w:hAnsi="Arial" w:cs="Arial"/>
          <w:sz w:val="20"/>
          <w:lang w:val="en-GB"/>
        </w:rPr>
        <w:t>.</w:t>
      </w:r>
      <w:r>
        <w:rPr>
          <w:rFonts w:ascii="Arial" w:hAnsi="Arial" w:cs="Arial"/>
          <w:sz w:val="20"/>
          <w:lang w:val="en-GB"/>
        </w:rPr>
        <w:t xml:space="preserve"> Environ. </w:t>
      </w:r>
      <w:proofErr w:type="spellStart"/>
      <w:r>
        <w:rPr>
          <w:rFonts w:ascii="Arial" w:hAnsi="Arial" w:cs="Arial"/>
          <w:sz w:val="20"/>
          <w:lang w:val="en-GB"/>
        </w:rPr>
        <w:t>Modell.Softw</w:t>
      </w:r>
      <w:proofErr w:type="spellEnd"/>
      <w:r>
        <w:rPr>
          <w:rFonts w:ascii="Arial" w:hAnsi="Arial" w:cs="Arial"/>
          <w:sz w:val="20"/>
          <w:lang w:val="en-GB"/>
        </w:rPr>
        <w:t>. 39, 149-</w:t>
      </w:r>
      <w:r w:rsidRPr="004560DF">
        <w:rPr>
          <w:rFonts w:ascii="Arial" w:hAnsi="Arial" w:cs="Arial"/>
          <w:sz w:val="20"/>
          <w:lang w:val="en-GB"/>
        </w:rPr>
        <w:t>158.</w:t>
      </w:r>
    </w:p>
    <w:p w14:paraId="6133F70C" w14:textId="77777777" w:rsidR="00686BDE" w:rsidRPr="00FD7A17" w:rsidRDefault="00686BDE" w:rsidP="00686BDE">
      <w:pPr>
        <w:jc w:val="both"/>
        <w:rPr>
          <w:rFonts w:ascii="Arial" w:hAnsi="Arial" w:cs="Arial"/>
          <w:sz w:val="20"/>
          <w:lang w:val="en-GB"/>
        </w:rPr>
      </w:pPr>
    </w:p>
    <w:p w14:paraId="21996C71" w14:textId="77777777" w:rsidR="00686BDE" w:rsidRPr="00FD7A17" w:rsidRDefault="00686BDE" w:rsidP="00686BDE">
      <w:pPr>
        <w:jc w:val="both"/>
        <w:rPr>
          <w:rFonts w:ascii="Arial" w:hAnsi="Arial" w:cs="Arial"/>
          <w:sz w:val="20"/>
          <w:lang w:val="en-GB"/>
        </w:rPr>
      </w:pPr>
    </w:p>
    <w:p w14:paraId="15E1DFCE"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Order</w:t>
      </w:r>
    </w:p>
    <w:p w14:paraId="15539085" w14:textId="77777777" w:rsidR="00686BDE" w:rsidRPr="00FD7A17" w:rsidRDefault="00686BDE" w:rsidP="00686BDE">
      <w:pPr>
        <w:jc w:val="both"/>
        <w:rPr>
          <w:rFonts w:ascii="Arial" w:hAnsi="Arial" w:cs="Arial"/>
          <w:sz w:val="20"/>
          <w:lang w:val="en-GB"/>
        </w:rPr>
      </w:pPr>
    </w:p>
    <w:p w14:paraId="41DBF803" w14:textId="77777777" w:rsidR="009706E7" w:rsidRPr="00FD7A17" w:rsidRDefault="00686BDE" w:rsidP="00686BDE">
      <w:pPr>
        <w:jc w:val="both"/>
        <w:rPr>
          <w:rFonts w:ascii="Arial" w:hAnsi="Arial" w:cs="Arial"/>
          <w:lang w:val="en-GB"/>
        </w:rPr>
      </w:pPr>
      <w:r w:rsidRPr="00FD7A17">
        <w:rPr>
          <w:rFonts w:ascii="Arial" w:hAnsi="Arial" w:cs="Arial"/>
          <w:sz w:val="20"/>
          <w:lang w:val="en-GB"/>
        </w:rPr>
        <w:t xml:space="preserve">The references must be listed in alphabetical order of author’s names and increasing dates of publication, with the addition of an ‘a’ or ‘b’ to the date, where necessary.  In the text reference is made </w:t>
      </w:r>
      <w:r w:rsidRPr="00FD7A17">
        <w:rPr>
          <w:rFonts w:ascii="Arial" w:hAnsi="Arial" w:cs="Arial"/>
          <w:sz w:val="20"/>
          <w:lang w:val="en-GB"/>
        </w:rPr>
        <w:lastRenderedPageBreak/>
        <w:t>to writing the surname of the author, followed by the date of publication in square brackets, e.g. “it was s</w:t>
      </w:r>
      <w:r w:rsidR="00876416" w:rsidRPr="00FD7A17">
        <w:rPr>
          <w:rFonts w:ascii="Arial" w:hAnsi="Arial" w:cs="Arial"/>
          <w:sz w:val="20"/>
          <w:lang w:val="en-GB"/>
        </w:rPr>
        <w:t xml:space="preserve">hown by </w:t>
      </w:r>
      <w:proofErr w:type="spellStart"/>
      <w:r w:rsidR="00876416" w:rsidRPr="00FD7A17">
        <w:rPr>
          <w:rFonts w:ascii="Arial" w:hAnsi="Arial" w:cs="Arial"/>
          <w:sz w:val="20"/>
          <w:lang w:val="en-GB"/>
        </w:rPr>
        <w:t>Hanke</w:t>
      </w:r>
      <w:proofErr w:type="spellEnd"/>
      <w:r w:rsidR="007F6146">
        <w:rPr>
          <w:rFonts w:ascii="Arial" w:hAnsi="Arial" w:cs="Arial"/>
          <w:sz w:val="20"/>
          <w:lang w:val="en-GB"/>
        </w:rPr>
        <w:t>(</w:t>
      </w:r>
      <w:r w:rsidR="00876416" w:rsidRPr="00FD7A17">
        <w:rPr>
          <w:rFonts w:ascii="Arial" w:hAnsi="Arial" w:cs="Arial"/>
          <w:sz w:val="20"/>
          <w:lang w:val="en-GB"/>
        </w:rPr>
        <w:t>1970a</w:t>
      </w:r>
      <w:r w:rsidR="007F6146">
        <w:rPr>
          <w:rFonts w:ascii="Arial" w:hAnsi="Arial" w:cs="Arial"/>
          <w:sz w:val="20"/>
          <w:lang w:val="en-GB"/>
        </w:rPr>
        <w:t>)</w:t>
      </w:r>
      <w:r w:rsidR="00876416" w:rsidRPr="00FD7A17">
        <w:rPr>
          <w:rFonts w:ascii="Arial" w:hAnsi="Arial" w:cs="Arial"/>
          <w:sz w:val="20"/>
          <w:lang w:val="en-GB"/>
        </w:rPr>
        <w:t xml:space="preserve"> that ...”.</w:t>
      </w:r>
      <w:r w:rsidRPr="00FD7A17">
        <w:rPr>
          <w:rFonts w:ascii="Arial" w:hAnsi="Arial" w:cs="Arial"/>
          <w:sz w:val="20"/>
          <w:lang w:val="en-GB"/>
        </w:rPr>
        <w:t xml:space="preserve"> Where more than two authors e involved, the reference in the text should be of the form:</w:t>
      </w:r>
      <w:r w:rsidR="007F6146">
        <w:rPr>
          <w:rFonts w:ascii="Arial" w:hAnsi="Arial" w:cs="Arial"/>
          <w:sz w:val="20"/>
          <w:lang w:val="en-GB"/>
        </w:rPr>
        <w:t xml:space="preserve"> “it was shown by Jones et al. (</w:t>
      </w:r>
      <w:r w:rsidRPr="00FD7A17">
        <w:rPr>
          <w:rFonts w:ascii="Arial" w:hAnsi="Arial" w:cs="Arial"/>
          <w:sz w:val="20"/>
          <w:lang w:val="en-GB"/>
        </w:rPr>
        <w:t>1994</w:t>
      </w:r>
      <w:r w:rsidR="007F6146">
        <w:rPr>
          <w:rFonts w:ascii="Arial" w:hAnsi="Arial" w:cs="Arial"/>
          <w:sz w:val="20"/>
          <w:lang w:val="en-GB"/>
        </w:rPr>
        <w:t>)</w:t>
      </w:r>
      <w:r w:rsidR="007F6146">
        <w:rPr>
          <w:rFonts w:ascii="Arial" w:hAnsi="Arial" w:cs="Arial"/>
          <w:lang w:val="en-GB"/>
        </w:rPr>
        <w:t>.</w:t>
      </w:r>
    </w:p>
    <w:sectPr w:rsidR="009706E7" w:rsidRPr="00FD7A17" w:rsidSect="002941AF">
      <w:headerReference w:type="default" r:id="rId8"/>
      <w:headerReference w:type="first" r:id="rId9"/>
      <w:type w:val="continuous"/>
      <w:pgSz w:w="11907" w:h="16840" w:code="9"/>
      <w:pgMar w:top="1418" w:right="1418" w:bottom="1418" w:left="1418" w:header="734" w:footer="734" w:gutter="0"/>
      <w:cols w:space="567"/>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49B1" w14:textId="77777777" w:rsidR="00F6652D" w:rsidRDefault="00F6652D">
      <w:r>
        <w:separator/>
      </w:r>
    </w:p>
  </w:endnote>
  <w:endnote w:type="continuationSeparator" w:id="0">
    <w:p w14:paraId="168B7219" w14:textId="77777777" w:rsidR="00F6652D" w:rsidRDefault="00F6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96C5" w14:textId="77777777" w:rsidR="00F6652D" w:rsidRDefault="00F6652D">
      <w:r>
        <w:separator/>
      </w:r>
    </w:p>
  </w:footnote>
  <w:footnote w:type="continuationSeparator" w:id="0">
    <w:p w14:paraId="18645C6D" w14:textId="77777777" w:rsidR="00F6652D" w:rsidRDefault="00F66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1BD8" w14:textId="77777777" w:rsidR="00876416" w:rsidRPr="00FD7A17" w:rsidRDefault="00876416" w:rsidP="00686BDE">
    <w:pPr>
      <w:pStyle w:val="Header"/>
      <w:jc w:val="center"/>
      <w:rPr>
        <w:rFonts w:ascii="Arial" w:hAnsi="Arial" w:cs="Arial"/>
        <w:i/>
        <w:sz w:val="16"/>
        <w:lang w:val="en-GB"/>
      </w:rPr>
    </w:pPr>
    <w:r w:rsidRPr="00FD7A17">
      <w:rPr>
        <w:rFonts w:ascii="Arial" w:hAnsi="Arial" w:cs="Arial"/>
        <w:i/>
        <w:sz w:val="16"/>
        <w:lang w:val="en-GB"/>
      </w:rPr>
      <w:t>F. Author et al. / The title of the paper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A64" w14:textId="77777777" w:rsidR="00876416" w:rsidRPr="00FD7A17" w:rsidRDefault="00876416" w:rsidP="008F3BAE">
    <w:pPr>
      <w:pStyle w:val="Header"/>
      <w:jc w:val="right"/>
      <w:rPr>
        <w:rFonts w:ascii="Arial" w:hAnsi="Arial" w:cs="Arial"/>
        <w:i/>
        <w:sz w:val="16"/>
        <w:lang w:val="en-GB"/>
      </w:rPr>
    </w:pPr>
    <w:r w:rsidRPr="00FD7A17">
      <w:rPr>
        <w:rFonts w:ascii="Arial" w:hAnsi="Arial" w:cs="Arial"/>
        <w:i/>
        <w:sz w:val="16"/>
        <w:lang w:val="en-GB"/>
      </w:rPr>
      <w:t>International Environmental Modelling and Software Society (iEMSs)</w:t>
    </w:r>
  </w:p>
  <w:p w14:paraId="482CFC5D" w14:textId="77777777" w:rsidR="00876416" w:rsidRPr="00FD7A17" w:rsidRDefault="00F014D5" w:rsidP="008F3BAE">
    <w:pPr>
      <w:pStyle w:val="Header"/>
      <w:jc w:val="right"/>
      <w:rPr>
        <w:rFonts w:ascii="Arial" w:hAnsi="Arial" w:cs="Arial"/>
        <w:i/>
        <w:sz w:val="16"/>
        <w:lang w:val="en-GB"/>
      </w:rPr>
    </w:pPr>
    <w:r>
      <w:rPr>
        <w:rFonts w:ascii="Arial" w:hAnsi="Arial" w:cs="Arial"/>
        <w:i/>
        <w:sz w:val="16"/>
        <w:lang w:val="en-GB"/>
      </w:rPr>
      <w:t>8</w:t>
    </w:r>
    <w:r w:rsidR="007F6146">
      <w:rPr>
        <w:rFonts w:ascii="Arial" w:hAnsi="Arial" w:cs="Arial"/>
        <w:i/>
        <w:sz w:val="16"/>
        <w:lang w:val="en-GB"/>
      </w:rPr>
      <w:t>th</w:t>
    </w:r>
    <w:r w:rsidR="00876416" w:rsidRPr="00FD7A17">
      <w:rPr>
        <w:rFonts w:ascii="Arial" w:hAnsi="Arial" w:cs="Arial"/>
        <w:i/>
        <w:sz w:val="16"/>
        <w:lang w:val="en-GB"/>
      </w:rPr>
      <w:t xml:space="preserve"> International Congress on Environmental Modelling and Software</w:t>
    </w:r>
  </w:p>
  <w:p w14:paraId="00DA540E" w14:textId="77777777" w:rsidR="00876416" w:rsidRPr="00FD7A17" w:rsidRDefault="00F014D5" w:rsidP="007F738D">
    <w:pPr>
      <w:pStyle w:val="Header"/>
      <w:jc w:val="right"/>
      <w:rPr>
        <w:rFonts w:ascii="Arial" w:hAnsi="Arial" w:cs="Arial"/>
        <w:i/>
        <w:sz w:val="16"/>
        <w:lang w:val="de-DE"/>
      </w:rPr>
    </w:pPr>
    <w:r w:rsidRPr="00814881">
      <w:rPr>
        <w:rFonts w:ascii="Arial" w:hAnsi="Arial" w:cs="Arial"/>
        <w:i/>
        <w:sz w:val="16"/>
        <w:lang w:val="fr-FR"/>
      </w:rPr>
      <w:t>Toulouse</w:t>
    </w:r>
    <w:r w:rsidR="007F6146" w:rsidRPr="00814881">
      <w:rPr>
        <w:rFonts w:ascii="Arial" w:hAnsi="Arial" w:cs="Arial"/>
        <w:i/>
        <w:sz w:val="16"/>
        <w:lang w:val="fr-FR"/>
      </w:rPr>
      <w:t xml:space="preserve">, </w:t>
    </w:r>
    <w:r w:rsidRPr="00814881">
      <w:rPr>
        <w:rFonts w:ascii="Arial" w:hAnsi="Arial" w:cs="Arial"/>
        <w:i/>
        <w:sz w:val="16"/>
        <w:lang w:val="fr-FR"/>
      </w:rPr>
      <w:t>France</w:t>
    </w:r>
    <w:r w:rsidR="007F6146" w:rsidRPr="00814881">
      <w:rPr>
        <w:rFonts w:ascii="Arial" w:hAnsi="Arial" w:cs="Arial"/>
        <w:i/>
        <w:sz w:val="16"/>
        <w:lang w:val="fr-FR"/>
      </w:rPr>
      <w:t xml:space="preserve">, </w:t>
    </w:r>
    <w:r w:rsidR="00814881">
      <w:rPr>
        <w:rFonts w:ascii="Arial" w:hAnsi="Arial" w:cs="Arial"/>
        <w:i/>
        <w:sz w:val="16"/>
        <w:lang w:val="de-DE"/>
      </w:rPr>
      <w:t>Sabine Sauvage</w:t>
    </w:r>
    <w:r w:rsidR="00AF378E">
      <w:rPr>
        <w:rFonts w:ascii="Arial" w:hAnsi="Arial" w:cs="Arial"/>
        <w:i/>
        <w:sz w:val="16"/>
        <w:lang w:val="de-DE"/>
      </w:rPr>
      <w:t xml:space="preserve">, </w:t>
    </w:r>
    <w:r w:rsidR="00814881">
      <w:rPr>
        <w:rFonts w:ascii="Arial" w:hAnsi="Arial" w:cs="Arial"/>
        <w:i/>
        <w:sz w:val="16"/>
        <w:lang w:val="de-DE"/>
      </w:rPr>
      <w:t>José-Miguel Sánchez-Pérez</w:t>
    </w:r>
    <w:r w:rsidR="00C56B58">
      <w:rPr>
        <w:rFonts w:ascii="Arial" w:hAnsi="Arial" w:cs="Arial"/>
        <w:i/>
        <w:sz w:val="16"/>
        <w:lang w:val="de-DE"/>
      </w:rPr>
      <w:t>, Andrea Rizzoli</w:t>
    </w:r>
    <w:r w:rsidR="009C46A9" w:rsidRPr="00FD7A17">
      <w:rPr>
        <w:rFonts w:ascii="Arial" w:hAnsi="Arial" w:cs="Arial"/>
        <w:i/>
        <w:sz w:val="16"/>
        <w:lang w:val="de-DE"/>
      </w:rPr>
      <w:t xml:space="preserve"> (</w:t>
    </w:r>
    <w:r w:rsidR="00876416" w:rsidRPr="00FD7A17">
      <w:rPr>
        <w:rFonts w:ascii="Arial" w:hAnsi="Arial" w:cs="Arial"/>
        <w:i/>
        <w:sz w:val="16"/>
        <w:lang w:val="de-DE"/>
      </w:rPr>
      <w:t>Eds.)</w:t>
    </w:r>
  </w:p>
  <w:p w14:paraId="52D74F83" w14:textId="77777777" w:rsidR="00876416" w:rsidRPr="00FD7A17" w:rsidRDefault="00876416" w:rsidP="00DC6B6F">
    <w:pPr>
      <w:pStyle w:val="Header"/>
      <w:jc w:val="right"/>
      <w:rPr>
        <w:rFonts w:ascii="Arial" w:hAnsi="Arial" w:cs="Arial"/>
        <w:i/>
        <w:sz w:val="16"/>
        <w:lang w:val="de-DE"/>
      </w:rPr>
    </w:pPr>
    <w:r w:rsidRPr="00FD7A17">
      <w:rPr>
        <w:rFonts w:ascii="Arial" w:hAnsi="Arial" w:cs="Arial"/>
        <w:i/>
        <w:sz w:val="16"/>
        <w:lang w:val="de-DE"/>
      </w:rPr>
      <w:t>http://www.iemss.</w:t>
    </w:r>
    <w:r w:rsidR="00814881">
      <w:rPr>
        <w:rFonts w:ascii="Arial" w:hAnsi="Arial" w:cs="Arial"/>
        <w:i/>
        <w:sz w:val="16"/>
        <w:lang w:val="de-DE"/>
      </w:rPr>
      <w:t>org/society/index.php/iemss-2016</w:t>
    </w:r>
    <w:r w:rsidRPr="00FD7A17">
      <w:rPr>
        <w:rFonts w:ascii="Arial" w:hAnsi="Arial" w:cs="Arial"/>
        <w:i/>
        <w:sz w:val="16"/>
        <w:lang w:val="de-DE"/>
      </w:rPr>
      <w:t>-proceedings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929B3"/>
    <w:multiLevelType w:val="multilevel"/>
    <w:tmpl w:val="0A76A906"/>
    <w:lvl w:ilvl="0">
      <w:start w:val="4"/>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8A41FD9"/>
    <w:multiLevelType w:val="singleLevel"/>
    <w:tmpl w:val="F1340586"/>
    <w:lvl w:ilvl="0">
      <w:start w:val="5"/>
      <w:numFmt w:val="decimal"/>
      <w:lvlText w:val="%1."/>
      <w:lvlJc w:val="left"/>
      <w:pPr>
        <w:tabs>
          <w:tab w:val="num" w:pos="564"/>
        </w:tabs>
        <w:ind w:left="564" w:hanging="564"/>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13"/>
    <w:rsid w:val="00014168"/>
    <w:rsid w:val="0001580D"/>
    <w:rsid w:val="00042A0F"/>
    <w:rsid w:val="00042E50"/>
    <w:rsid w:val="00056C23"/>
    <w:rsid w:val="00092143"/>
    <w:rsid w:val="000B198D"/>
    <w:rsid w:val="0010194A"/>
    <w:rsid w:val="00102344"/>
    <w:rsid w:val="00122BE5"/>
    <w:rsid w:val="001572EB"/>
    <w:rsid w:val="00172987"/>
    <w:rsid w:val="00177F03"/>
    <w:rsid w:val="001A409C"/>
    <w:rsid w:val="001D5B5A"/>
    <w:rsid w:val="001E57EF"/>
    <w:rsid w:val="00214358"/>
    <w:rsid w:val="002873F8"/>
    <w:rsid w:val="002941AF"/>
    <w:rsid w:val="002A00E2"/>
    <w:rsid w:val="002E705C"/>
    <w:rsid w:val="002E71C8"/>
    <w:rsid w:val="00306694"/>
    <w:rsid w:val="003654DB"/>
    <w:rsid w:val="00385BC5"/>
    <w:rsid w:val="003B1EF8"/>
    <w:rsid w:val="00405838"/>
    <w:rsid w:val="004063C0"/>
    <w:rsid w:val="004560DF"/>
    <w:rsid w:val="00470426"/>
    <w:rsid w:val="00483918"/>
    <w:rsid w:val="004A2CA0"/>
    <w:rsid w:val="004D1306"/>
    <w:rsid w:val="004E310A"/>
    <w:rsid w:val="00522EE7"/>
    <w:rsid w:val="0054528C"/>
    <w:rsid w:val="005B69EE"/>
    <w:rsid w:val="005C48BC"/>
    <w:rsid w:val="005C6A1D"/>
    <w:rsid w:val="005D6CD7"/>
    <w:rsid w:val="005F603C"/>
    <w:rsid w:val="00634B55"/>
    <w:rsid w:val="00686BDE"/>
    <w:rsid w:val="007451F2"/>
    <w:rsid w:val="00797B13"/>
    <w:rsid w:val="007C5A84"/>
    <w:rsid w:val="007F6146"/>
    <w:rsid w:val="007F738D"/>
    <w:rsid w:val="00814881"/>
    <w:rsid w:val="0081704C"/>
    <w:rsid w:val="00852ECF"/>
    <w:rsid w:val="00876416"/>
    <w:rsid w:val="00884684"/>
    <w:rsid w:val="008945E5"/>
    <w:rsid w:val="008B7984"/>
    <w:rsid w:val="008E656E"/>
    <w:rsid w:val="008F3BAE"/>
    <w:rsid w:val="00923FF0"/>
    <w:rsid w:val="00947D9B"/>
    <w:rsid w:val="00955A9B"/>
    <w:rsid w:val="009633DB"/>
    <w:rsid w:val="009706E7"/>
    <w:rsid w:val="00995431"/>
    <w:rsid w:val="0099769C"/>
    <w:rsid w:val="00997792"/>
    <w:rsid w:val="009B17FF"/>
    <w:rsid w:val="009C46A9"/>
    <w:rsid w:val="009C7621"/>
    <w:rsid w:val="009D0900"/>
    <w:rsid w:val="009E533B"/>
    <w:rsid w:val="009F4E52"/>
    <w:rsid w:val="00A12A2F"/>
    <w:rsid w:val="00A91517"/>
    <w:rsid w:val="00AC2916"/>
    <w:rsid w:val="00AE2BF9"/>
    <w:rsid w:val="00AF378E"/>
    <w:rsid w:val="00B16FD0"/>
    <w:rsid w:val="00B23E4F"/>
    <w:rsid w:val="00B445F9"/>
    <w:rsid w:val="00B7375D"/>
    <w:rsid w:val="00B75D70"/>
    <w:rsid w:val="00C56B58"/>
    <w:rsid w:val="00C96A19"/>
    <w:rsid w:val="00CC3D92"/>
    <w:rsid w:val="00D24B10"/>
    <w:rsid w:val="00D40BA7"/>
    <w:rsid w:val="00D77288"/>
    <w:rsid w:val="00D81170"/>
    <w:rsid w:val="00DB0C7A"/>
    <w:rsid w:val="00DB6615"/>
    <w:rsid w:val="00DC5C84"/>
    <w:rsid w:val="00DC6B6F"/>
    <w:rsid w:val="00DD21CA"/>
    <w:rsid w:val="00E448FC"/>
    <w:rsid w:val="00E5647F"/>
    <w:rsid w:val="00E76879"/>
    <w:rsid w:val="00EB75DB"/>
    <w:rsid w:val="00EC1568"/>
    <w:rsid w:val="00EE32FC"/>
    <w:rsid w:val="00EF4B5A"/>
    <w:rsid w:val="00F014D5"/>
    <w:rsid w:val="00F169B1"/>
    <w:rsid w:val="00F20617"/>
    <w:rsid w:val="00F6652D"/>
    <w:rsid w:val="00F83267"/>
    <w:rsid w:val="00FC7186"/>
    <w:rsid w:val="00FD7A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0865E"/>
  <w15:docId w15:val="{E4B9E31C-16C7-4C46-8AD5-5423520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E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Helvetica" w:hAnsi="Helvetica"/>
      <w:sz w:val="32"/>
    </w:rPr>
  </w:style>
  <w:style w:type="paragraph" w:styleId="Header">
    <w:name w:val="header"/>
    <w:basedOn w:val="Normal"/>
    <w:rsid w:val="00242C6A"/>
    <w:pPr>
      <w:tabs>
        <w:tab w:val="center" w:pos="4252"/>
        <w:tab w:val="right" w:pos="8504"/>
      </w:tabs>
    </w:pPr>
  </w:style>
  <w:style w:type="paragraph" w:styleId="Footer">
    <w:name w:val="footer"/>
    <w:basedOn w:val="Normal"/>
    <w:rsid w:val="00242C6A"/>
    <w:pPr>
      <w:tabs>
        <w:tab w:val="center" w:pos="4252"/>
        <w:tab w:val="right" w:pos="8504"/>
      </w:tabs>
    </w:pPr>
  </w:style>
  <w:style w:type="character" w:customStyle="1" w:styleId="fieldlabel">
    <w:name w:val="fieldlabel"/>
    <w:rsid w:val="008945E5"/>
  </w:style>
  <w:style w:type="character" w:customStyle="1" w:styleId="fieldvalue">
    <w:name w:val="fieldvalue"/>
    <w:rsid w:val="008945E5"/>
  </w:style>
  <w:style w:type="character" w:styleId="LineNumber">
    <w:name w:val="line number"/>
    <w:uiPriority w:val="99"/>
    <w:semiHidden/>
    <w:unhideWhenUsed/>
    <w:rsid w:val="009D0900"/>
  </w:style>
  <w:style w:type="paragraph" w:styleId="BalloonText">
    <w:name w:val="Balloon Text"/>
    <w:basedOn w:val="Normal"/>
    <w:link w:val="BalloonTextChar"/>
    <w:uiPriority w:val="99"/>
    <w:semiHidden/>
    <w:unhideWhenUsed/>
    <w:rsid w:val="00AE2BF9"/>
    <w:rPr>
      <w:rFonts w:ascii="Tahoma" w:hAnsi="Tahoma"/>
      <w:sz w:val="16"/>
      <w:szCs w:val="16"/>
    </w:rPr>
  </w:style>
  <w:style w:type="character" w:customStyle="1" w:styleId="BalloonTextChar">
    <w:name w:val="Balloon Text Char"/>
    <w:link w:val="BalloonText"/>
    <w:uiPriority w:val="99"/>
    <w:semiHidden/>
    <w:rsid w:val="00AE2BF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7FF"/>
    <w:rPr>
      <w:sz w:val="18"/>
      <w:szCs w:val="18"/>
    </w:rPr>
  </w:style>
  <w:style w:type="paragraph" w:styleId="CommentText">
    <w:name w:val="annotation text"/>
    <w:basedOn w:val="Normal"/>
    <w:link w:val="CommentTextChar"/>
    <w:uiPriority w:val="99"/>
    <w:semiHidden/>
    <w:unhideWhenUsed/>
    <w:rsid w:val="009B17FF"/>
    <w:rPr>
      <w:szCs w:val="24"/>
    </w:rPr>
  </w:style>
  <w:style w:type="character" w:customStyle="1" w:styleId="CommentTextChar">
    <w:name w:val="Comment Text Char"/>
    <w:basedOn w:val="DefaultParagraphFont"/>
    <w:link w:val="CommentText"/>
    <w:uiPriority w:val="99"/>
    <w:semiHidden/>
    <w:rsid w:val="009B17FF"/>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9B17FF"/>
    <w:rPr>
      <w:b/>
      <w:bCs/>
      <w:sz w:val="20"/>
      <w:szCs w:val="20"/>
    </w:rPr>
  </w:style>
  <w:style w:type="character" w:customStyle="1" w:styleId="CommentSubjectChar">
    <w:name w:val="Comment Subject Char"/>
    <w:basedOn w:val="CommentTextChar"/>
    <w:link w:val="CommentSubject"/>
    <w:uiPriority w:val="99"/>
    <w:semiHidden/>
    <w:rsid w:val="009B17FF"/>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643C-1D9F-924F-A801-EA136AB0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Macintosh Word</Application>
  <DocSecurity>0</DocSecurity>
  <Lines>20</Lines>
  <Paragraphs>5</Paragraphs>
  <ScaleCrop>false</ScaleCrop>
  <HeadingPairs>
    <vt:vector size="10" baseType="variant">
      <vt:variant>
        <vt:lpstr>Titre</vt:lpstr>
      </vt:variant>
      <vt:variant>
        <vt:i4>1</vt:i4>
      </vt:variant>
      <vt:variant>
        <vt:lpstr>Title</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5" baseType="lpstr">
      <vt:lpstr>Paper details</vt:lpstr>
      <vt:lpstr>Paper details</vt:lpstr>
      <vt:lpstr>Paper details</vt:lpstr>
      <vt:lpstr>Paper details</vt:lpstr>
      <vt:lpstr>Paper details</vt:lpstr>
    </vt:vector>
  </TitlesOfParts>
  <Company>.</Company>
  <LinksUpToDate>false</LinksUpToDate>
  <CharactersWithSpaces>2934</CharactersWithSpaces>
  <SharedDoc>false</SharedDoc>
  <HLinks>
    <vt:vector size="6" baseType="variant">
      <vt:variant>
        <vt:i4>4522005</vt:i4>
      </vt:variant>
      <vt:variant>
        <vt:i4>0</vt:i4>
      </vt:variant>
      <vt:variant>
        <vt:i4>0</vt:i4>
      </vt:variant>
      <vt:variant>
        <vt:i4>5</vt:i4>
      </vt:variant>
      <vt:variant>
        <vt:lpwstr>http://www.iemss.org/sites/iemss2012/page18.html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details</dc:title>
  <dc:creator>.</dc:creator>
  <cp:lastModifiedBy>Andrea Francesco Castelletti</cp:lastModifiedBy>
  <cp:revision>2</cp:revision>
  <cp:lastPrinted>2014-02-19T23:37:00Z</cp:lastPrinted>
  <dcterms:created xsi:type="dcterms:W3CDTF">2016-03-17T16:00:00Z</dcterms:created>
  <dcterms:modified xsi:type="dcterms:W3CDTF">2016-03-17T16:00:00Z</dcterms:modified>
</cp:coreProperties>
</file>